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6BC1" w:rsidRPr="00281FF2" w:rsidRDefault="00DD2678">
      <w:pPr>
        <w:rPr>
          <w:rFonts w:ascii="Sylfaen" w:hAnsi="Sylfaen"/>
          <w:lang w:val="ka-GE"/>
        </w:rPr>
      </w:pPr>
      <w:r w:rsidRPr="00281FF2">
        <w:rPr>
          <w:rFonts w:ascii="Sylfaen" w:hAnsi="Sylfaen"/>
          <w:b/>
          <w:lang w:val="ka-GE"/>
        </w:rPr>
        <w:t>ავტოგასამართი სადგური „გელოვანი-2“</w:t>
      </w:r>
    </w:p>
    <w:p w:rsidR="00DD2678" w:rsidRDefault="00DD2678">
      <w:pPr>
        <w:rPr>
          <w:rFonts w:ascii="Sylfaen" w:hAnsi="Sylfaen"/>
          <w:lang w:val="ka-GE"/>
        </w:rPr>
      </w:pPr>
      <w:r w:rsidRPr="00DD2678">
        <w:rPr>
          <w:rFonts w:ascii="Sylfaen" w:hAnsi="Sylfaen"/>
          <w:noProof/>
        </w:rPr>
        <w:drawing>
          <wp:inline distT="0" distB="0" distL="0" distR="0">
            <wp:extent cx="2702041" cy="3601941"/>
            <wp:effectExtent l="0" t="0" r="3175" b="0"/>
            <wp:docPr id="2" name="Picture 2" descr="\\wss02\Home$\rburdiladze\Desktop\გელოვანი2\გელოვანი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გელოვანი2\გელოვანი2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317" cy="362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DD2678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706578" cy="3607989"/>
            <wp:effectExtent l="0" t="0" r="0" b="0"/>
            <wp:wrapSquare wrapText="bothSides"/>
            <wp:docPr id="1" name="Picture 1" descr="\\wss02\Home$\rburdiladze\Desktop\გელოვანი2\გელოვან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გელოვანი2\გელოვანი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578" cy="360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 ვიზუალურად დამაკმაყოფილებელია.</w:t>
      </w:r>
    </w:p>
    <w:p w:rsidR="00DD2678" w:rsidRDefault="00DD2678">
      <w:pPr>
        <w:rPr>
          <w:rFonts w:ascii="Sylfaen" w:hAnsi="Sylfaen"/>
          <w:lang w:val="ka-GE"/>
        </w:rPr>
      </w:pPr>
      <w:r w:rsidRPr="00DD2678">
        <w:rPr>
          <w:rFonts w:ascii="Sylfaen" w:hAnsi="Sylfaen"/>
          <w:noProof/>
        </w:rPr>
        <w:drawing>
          <wp:inline distT="0" distB="0" distL="0" distR="0">
            <wp:extent cx="2609432" cy="3478488"/>
            <wp:effectExtent l="0" t="0" r="635" b="8255"/>
            <wp:docPr id="4" name="Picture 4" descr="\\wss02\Home$\rburdiladze\Desktop\გელოვანი2\გელოვანი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გელოვანი2\გელოვანი2-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778" cy="350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2678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5128591"/>
            <wp:positionH relativeFrom="column">
              <wp:align>left</wp:align>
            </wp:positionH>
            <wp:positionV relativeFrom="paragraph">
              <wp:align>top</wp:align>
            </wp:positionV>
            <wp:extent cx="2611540" cy="3481299"/>
            <wp:effectExtent l="0" t="0" r="0" b="5080"/>
            <wp:wrapSquare wrapText="bothSides"/>
            <wp:docPr id="3" name="Picture 3" descr="\\wss02\Home$\rburdiladze\Desktop\გელოვანი2\გელოვანი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გელოვანი2\გელოვანი2-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540" cy="348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2.მაღალი ძაბვის უჯრედების მდგომარეობა ტექნიკურად გამართულია.</w:t>
      </w:r>
    </w:p>
    <w:p w:rsidR="00DD2678" w:rsidRDefault="00C02876">
      <w:pPr>
        <w:rPr>
          <w:rFonts w:ascii="Sylfaen" w:hAnsi="Sylfaen"/>
          <w:lang w:val="ka-GE"/>
        </w:rPr>
      </w:pPr>
      <w:r w:rsidRPr="00C02876">
        <w:rPr>
          <w:rFonts w:ascii="Sylfaen" w:hAnsi="Sylfaen"/>
          <w:noProof/>
        </w:rPr>
        <w:lastRenderedPageBreak/>
        <w:drawing>
          <wp:inline distT="0" distB="0" distL="0" distR="0">
            <wp:extent cx="2684062" cy="3577975"/>
            <wp:effectExtent l="0" t="0" r="2540" b="3810"/>
            <wp:docPr id="6" name="Picture 6" descr="\\wss02\Home$\rburdiladze\Desktop\გელოვანი2\გელოვანი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გელოვანი2\გელოვანი2-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97" cy="359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2876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682875" cy="3576393"/>
            <wp:effectExtent l="0" t="0" r="3175" b="5080"/>
            <wp:wrapSquare wrapText="bothSides"/>
            <wp:docPr id="5" name="Picture 5" descr="\\wss02\Home$\rburdiladze\Desktop\გელოვანი2\გელოვანი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გელოვანი2\გელოვანი2-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357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3.დაბალი</w:t>
      </w:r>
      <w:r w:rsidR="00C36452">
        <w:rPr>
          <w:rFonts w:ascii="Sylfaen" w:hAnsi="Sylfaen"/>
          <w:lang w:val="ka-GE"/>
        </w:rPr>
        <w:t xml:space="preserve"> ძაბვის მხარე ტექნიკურად გამართულია.</w:t>
      </w:r>
    </w:p>
    <w:p w:rsidR="00C36452" w:rsidRDefault="00C36452">
      <w:pPr>
        <w:rPr>
          <w:rFonts w:ascii="Sylfaen" w:hAnsi="Sylfaen"/>
          <w:lang w:val="ka-GE"/>
        </w:rPr>
      </w:pPr>
      <w:r w:rsidRPr="00C36452">
        <w:rPr>
          <w:rFonts w:ascii="Sylfaen" w:hAnsi="Sylfaen"/>
          <w:noProof/>
        </w:rPr>
        <w:drawing>
          <wp:inline distT="0" distB="0" distL="0" distR="0">
            <wp:extent cx="2412736" cy="3216284"/>
            <wp:effectExtent l="0" t="0" r="6985" b="3175"/>
            <wp:docPr id="7" name="Picture 7" descr="\\wss02\Home$\rburdiladze\Desktop\გელოვანი2\გელოვანი2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გელოვანი2\გელოვანი2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46" cy="3226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452" w:rsidRPr="00DD2678" w:rsidRDefault="00C36452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ტრანსფორმატორი ტექნიკურად გამართულ მდგომარეობაშია.</w:t>
      </w:r>
    </w:p>
    <w:sectPr w:rsidR="00C36452" w:rsidRPr="00DD26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2678"/>
    <w:rsid w:val="000C6BC1"/>
    <w:rsid w:val="00281FF2"/>
    <w:rsid w:val="00C02876"/>
    <w:rsid w:val="00C36452"/>
    <w:rsid w:val="00DD2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631EF"/>
  <w15:chartTrackingRefBased/>
  <w15:docId w15:val="{224472B0-7E48-46E3-A35C-A416208C21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7F834D53</Template>
  <TotalTime>26</TotalTime>
  <Pages>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5</cp:revision>
  <dcterms:created xsi:type="dcterms:W3CDTF">2022-05-10T06:19:00Z</dcterms:created>
  <dcterms:modified xsi:type="dcterms:W3CDTF">2022-05-10T06:45:00Z</dcterms:modified>
</cp:coreProperties>
</file>